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F" w:rsidRPr="00D452F3" w:rsidRDefault="007A5C2F" w:rsidP="00D452F3">
      <w:pPr>
        <w:pStyle w:val="NoSpacing"/>
        <w:rPr>
          <w:sz w:val="24"/>
          <w:szCs w:val="24"/>
        </w:rPr>
      </w:pPr>
    </w:p>
    <w:p w:rsidR="007A5C2F" w:rsidRPr="0035616F" w:rsidRDefault="007A5C2F" w:rsidP="009B7C0E">
      <w:pPr>
        <w:pStyle w:val="NoSpacing"/>
        <w:ind w:firstLine="284"/>
        <w:jc w:val="right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УТВЕРЖДЕНО</w:t>
      </w:r>
    </w:p>
    <w:p w:rsidR="007A5C2F" w:rsidRPr="0035616F" w:rsidRDefault="007A5C2F" w:rsidP="009B7C0E">
      <w:pPr>
        <w:pStyle w:val="NoSpacing"/>
        <w:ind w:firstLine="284"/>
        <w:jc w:val="right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 приказом </w:t>
      </w:r>
    </w:p>
    <w:p w:rsidR="007A5C2F" w:rsidRPr="0035616F" w:rsidRDefault="007A5C2F" w:rsidP="009B7C0E">
      <w:pPr>
        <w:pStyle w:val="NoSpacing"/>
        <w:ind w:firstLine="284"/>
        <w:jc w:val="right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по ЛОГ</w:t>
      </w:r>
      <w:r>
        <w:rPr>
          <w:rFonts w:ascii="Times New Roman" w:hAnsi="Times New Roman"/>
          <w:sz w:val="28"/>
          <w:szCs w:val="28"/>
        </w:rPr>
        <w:t>Б</w:t>
      </w:r>
      <w:r w:rsidRPr="0035616F">
        <w:rPr>
          <w:rFonts w:ascii="Times New Roman" w:hAnsi="Times New Roman"/>
          <w:sz w:val="28"/>
          <w:szCs w:val="28"/>
        </w:rPr>
        <w:t>У «Кингисеппский ДИ»</w:t>
      </w:r>
    </w:p>
    <w:p w:rsidR="007A5C2F" w:rsidRPr="0035616F" w:rsidRDefault="007A5C2F" w:rsidP="00D452F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13.01.2016 № 2/13-1</w:t>
      </w:r>
    </w:p>
    <w:p w:rsidR="007A5C2F" w:rsidRPr="0035616F" w:rsidRDefault="007A5C2F" w:rsidP="009B7C0E">
      <w:pPr>
        <w:pStyle w:val="NoSpacing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5C2F" w:rsidRPr="0035616F" w:rsidRDefault="007A5C2F" w:rsidP="00D452F3">
      <w:pPr>
        <w:pStyle w:val="NoSpacing"/>
        <w:ind w:firstLine="284"/>
        <w:jc w:val="right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7A5C2F" w:rsidRPr="00D452F3" w:rsidRDefault="007A5C2F" w:rsidP="0035616F">
      <w:pPr>
        <w:pStyle w:val="NoSpacing"/>
        <w:ind w:firstLine="284"/>
        <w:jc w:val="right"/>
        <w:rPr>
          <w:rFonts w:ascii="Times New Roman" w:hAnsi="Times New Roman"/>
          <w:sz w:val="24"/>
          <w:szCs w:val="24"/>
        </w:rPr>
      </w:pPr>
      <w:r w:rsidRPr="00D452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A5C2F" w:rsidRPr="0035616F" w:rsidRDefault="007A5C2F" w:rsidP="009B7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616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7A5C2F" w:rsidRPr="0035616F" w:rsidRDefault="007A5C2F" w:rsidP="009B7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616F">
        <w:rPr>
          <w:rFonts w:ascii="Times New Roman" w:hAnsi="Times New Roman"/>
          <w:b/>
          <w:sz w:val="28"/>
          <w:szCs w:val="28"/>
        </w:rPr>
        <w:t>о комиссии по ведению очереди получателей социальных услуг в</w:t>
      </w:r>
    </w:p>
    <w:p w:rsidR="007A5C2F" w:rsidRPr="0035616F" w:rsidRDefault="007A5C2F" w:rsidP="00D452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616F">
        <w:rPr>
          <w:rFonts w:ascii="Times New Roman" w:hAnsi="Times New Roman"/>
          <w:b/>
          <w:sz w:val="28"/>
          <w:szCs w:val="28"/>
        </w:rPr>
        <w:t>ЛОГ</w:t>
      </w:r>
      <w:r>
        <w:rPr>
          <w:rFonts w:ascii="Times New Roman" w:hAnsi="Times New Roman"/>
          <w:b/>
          <w:sz w:val="28"/>
          <w:szCs w:val="28"/>
        </w:rPr>
        <w:t>Б</w:t>
      </w:r>
      <w:r w:rsidRPr="0035616F">
        <w:rPr>
          <w:rFonts w:ascii="Times New Roman" w:hAnsi="Times New Roman"/>
          <w:b/>
          <w:sz w:val="28"/>
          <w:szCs w:val="28"/>
        </w:rPr>
        <w:t>У «Кингисеппский ДИ»</w:t>
      </w:r>
    </w:p>
    <w:p w:rsidR="007A5C2F" w:rsidRPr="0035616F" w:rsidRDefault="007A5C2F" w:rsidP="009B7C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C2F" w:rsidRPr="00FB4B4D" w:rsidRDefault="007A5C2F" w:rsidP="009B7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4B4D">
        <w:rPr>
          <w:rFonts w:ascii="Times New Roman" w:hAnsi="Times New Roman"/>
          <w:b/>
          <w:sz w:val="28"/>
          <w:szCs w:val="28"/>
        </w:rPr>
        <w:t>1 .Общие положения</w:t>
      </w:r>
    </w:p>
    <w:p w:rsidR="007A5C2F" w:rsidRPr="0035616F" w:rsidRDefault="007A5C2F" w:rsidP="009B7C0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A5C2F" w:rsidRPr="0035616F" w:rsidRDefault="007A5C2F" w:rsidP="00D452F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Комиссия по ведению очереди получателей социальных услуг в ЛОГКУ «Кингисеппский ДИ»</w:t>
      </w:r>
    </w:p>
    <w:p w:rsidR="007A5C2F" w:rsidRPr="0035616F" w:rsidRDefault="007A5C2F" w:rsidP="009B7C0E">
      <w:pPr>
        <w:pStyle w:val="NoSpacing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5C2F" w:rsidRPr="0035616F" w:rsidRDefault="007A5C2F" w:rsidP="00A9587F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1.1. (далее - Комиссия) - постоянно действующий коллегиальный орган при Учреждении.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Комиссия определяет условия предоставления социальных услуг в стационарной форме с постоянным проживанием получателю социальных услуг в Учреждении.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1.2.  Состав Комиссии утверждается приказом по Учреждению.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1.3. В своей деятельности Комиссия руководствуется законодательством Российской Федерации и Ленинградской области в области социального обслуживания, а также настоящим Положением.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5C2F" w:rsidRPr="00FB4B4D" w:rsidRDefault="007A5C2F" w:rsidP="009B7C0E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B4B4D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7A5C2F" w:rsidRPr="0035616F" w:rsidRDefault="007A5C2F" w:rsidP="009B7C0E">
      <w:pPr>
        <w:pStyle w:val="NoSpacing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2.1. Рассмотрение обращений получателей социальных услуг (далее - Очередников) или их законных представителей для постановки на очередь в учреждение.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2.2. Принятие решения о виде очереди, на которую поставлен получатель социальных услуг.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2.3. Принятие решения о предоставлении права внеочередного, преимущественного или первоочередного приема Очередника в учреждение.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5C2F" w:rsidRPr="00FB4B4D" w:rsidRDefault="007A5C2F" w:rsidP="009B7C0E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B4B4D">
        <w:rPr>
          <w:rFonts w:ascii="Times New Roman" w:hAnsi="Times New Roman"/>
          <w:b/>
          <w:sz w:val="28"/>
          <w:szCs w:val="28"/>
        </w:rPr>
        <w:t>3.Функции и полномочия Комиссии</w:t>
      </w:r>
    </w:p>
    <w:p w:rsidR="007A5C2F" w:rsidRPr="0035616F" w:rsidRDefault="007A5C2F" w:rsidP="009B7C0E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3.1. Комиссия организует свою работу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12 января 1995года N 5-ФЗ "О ветеранах" с приказом Минсоцобеспечения РСФСР от 27 декабря 1978 годаN 145 (с изм. от 12.04.2007) "Об утверждении положений о доме-интернате для престарелых и инвалидов и психоневрологическом интернате Министерства социального обеспечения РСФСР", приказом Минтруда России от 28 марта 2014 года N 159н "Об утверждении формы заявления о предоставлении социальных услуг", приказом Минсоцзащиты Российской Федерации от 11 октября 1993 года N 180 "Об организации домов-интернатов (отделений) милосердия для престарелых и инвалидов", постановлением Правительства Ленинградской области от 09 декабря 2014 года N 579 "Об утверждении порядков предоставления социальных услуг поставщиками социальных услуг в Ленинградской области" и иными нормативными и нормативно-правовыми актами по социальному обслуживанию, а также настоящим положением.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3.2. Комиссия выполняет следующие функции: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рассматривает заявление Очередника;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определяет условия предоставления социальных услуг в учреждении учитывая психосоматическое состояние, гендерную принадлежность, наличие льгот, определенных Федеральным законом от 12.01.1995 N 5-ФЗ "О ветеранах";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принимает решение: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3.2.1. о виде очереди, на которую поставлен Очередник: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5616F">
        <w:rPr>
          <w:rFonts w:ascii="Times New Roman" w:hAnsi="Times New Roman"/>
          <w:b/>
          <w:sz w:val="28"/>
          <w:szCs w:val="28"/>
        </w:rPr>
        <w:t>в стационарных</w:t>
      </w:r>
      <w:r w:rsidRPr="0035616F">
        <w:rPr>
          <w:rFonts w:ascii="Times New Roman" w:hAnsi="Times New Roman"/>
          <w:b/>
          <w:sz w:val="28"/>
          <w:szCs w:val="28"/>
        </w:rPr>
        <w:tab/>
        <w:t>организациях социального обслуживания психоневрологического профиля: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 постельным режимом проживания для мужчин;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 постельным режимом проживания для женщин;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со свободным режимом проживания для мужчин;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со свободным режимом проживания для женщин;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 наблюдательным режимом содержания для мужчин;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- с наблюдательным режимом содержания для женщин, 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Style w:val="9pt"/>
          <w:sz w:val="28"/>
          <w:szCs w:val="28"/>
        </w:rPr>
        <w:t>в домах-интернатах для престарелых и инвалидов: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на общее отделение для мужчин;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на общее отделение для женщин;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на отделение милосердия для мужчин;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на отделение милосердия для женщин.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3.2.2. о предоставлении права внеочередного, преимущественного или первоочередного приема Очередника в учреждение: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3.2.2.1. Комиссия предоставляет право </w:t>
      </w:r>
      <w:r w:rsidRPr="0035616F">
        <w:rPr>
          <w:rFonts w:ascii="Times New Roman" w:hAnsi="Times New Roman"/>
          <w:b/>
          <w:sz w:val="28"/>
          <w:szCs w:val="28"/>
        </w:rPr>
        <w:t>внеочередного</w:t>
      </w:r>
      <w:r w:rsidRPr="0035616F">
        <w:rPr>
          <w:rFonts w:ascii="Times New Roman" w:hAnsi="Times New Roman"/>
          <w:sz w:val="28"/>
          <w:szCs w:val="28"/>
        </w:rPr>
        <w:t xml:space="preserve"> приема в учреждение для следующих категорий Очередников: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инвалиды Великой Отечественной войны;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инвалиды боевых действий;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ичлены подпольных организаций, действовавших в период гражданской войны или период Великой Отечественной войны на временно оккупированных территориях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СССР;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военнослужащим, в том числе уволенным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лица, награжденные медалью "За оборону Ленинграда", инвалиды с детства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вследствие ранения, контузии или увечья, связанных с боевыми действиями в период Великой Отечественной войны 1941 - 1945 годов;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лица, награжденные знаком "Жителю блокадного Ленинграда".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3.2.2.2. Комиссия предоставляет право </w:t>
      </w:r>
      <w:r w:rsidRPr="0035616F">
        <w:rPr>
          <w:rFonts w:ascii="Times New Roman" w:hAnsi="Times New Roman"/>
          <w:b/>
          <w:sz w:val="28"/>
          <w:szCs w:val="28"/>
        </w:rPr>
        <w:t>первоочередного</w:t>
      </w:r>
      <w:r w:rsidRPr="0035616F">
        <w:rPr>
          <w:rFonts w:ascii="Times New Roman" w:hAnsi="Times New Roman"/>
          <w:sz w:val="28"/>
          <w:szCs w:val="28"/>
        </w:rPr>
        <w:t xml:space="preserve"> приема в учреждение для следующей категории Очередников: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членов семей погибших (умерших) инвалидов войны, участников Великой Отечественной войны и ветеранов боевых действий.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3.2.2.3. Комиссия предоставляет право </w:t>
      </w:r>
      <w:r w:rsidRPr="0035616F">
        <w:rPr>
          <w:rFonts w:ascii="Times New Roman" w:hAnsi="Times New Roman"/>
          <w:b/>
          <w:sz w:val="28"/>
          <w:szCs w:val="28"/>
        </w:rPr>
        <w:t>преимущественного</w:t>
      </w:r>
      <w:r w:rsidRPr="0035616F">
        <w:rPr>
          <w:rFonts w:ascii="Times New Roman" w:hAnsi="Times New Roman"/>
          <w:sz w:val="28"/>
          <w:szCs w:val="28"/>
        </w:rPr>
        <w:t xml:space="preserve"> приема в учреждение для следующих категорий получателей социальных услуг: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предоставляются следующие меры социальной поддержки;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7A5C2F" w:rsidRPr="0035616F" w:rsidRDefault="007A5C2F" w:rsidP="00C97E3E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7A5C2F" w:rsidRPr="00FB4B4D" w:rsidRDefault="007A5C2F" w:rsidP="00FF6250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B4B4D">
        <w:rPr>
          <w:rFonts w:ascii="Times New Roman" w:hAnsi="Times New Roman"/>
          <w:b/>
          <w:sz w:val="28"/>
          <w:szCs w:val="28"/>
        </w:rPr>
        <w:t>4. Организация и порядок работы Комиссии</w:t>
      </w:r>
    </w:p>
    <w:p w:rsidR="007A5C2F" w:rsidRPr="00FB4B4D" w:rsidRDefault="007A5C2F" w:rsidP="00FF6250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4.2. Комиссию возглавляет председатель - директор учреждения;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Председатель комиссии: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несет ответственность за осуществление возложенных на Комиссию функций;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осуществляет письменное информирование Очередников от имени Комиссии;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вносит предложения по изменению состава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4.3. Члены Комиссии вносят предложения по рассматриваемым на заседании Комиссии вопросам.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4.4. Секретарь Комиссии: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осуществляет организационно — техническое обеспечение работы Комиссии;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ведет протоколы заседаний Комиссии;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представляет протоколы заседаний присутствовавшим на заседании членам Комиссии для подписания;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подготавливает письма Очередникам или их законным представителям по вопросам постановки на очередь в соответствии с решением Комиссии;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информирует потенциального Очередника или его законного представителя о подходе очереди на получение социальных услуг в стационарной форме;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- ведет учет Очередников по видам очередей;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 xml:space="preserve">- ведет электронную очередь на сайте учреждения, с указанием даты подачи в учреждение заявления на постановку на очередь в учреждение для получения социальных услуг в стационарной форме с постоянным проживанием и </w:t>
      </w:r>
      <w:r w:rsidRPr="0035616F">
        <w:rPr>
          <w:rStyle w:val="a3"/>
          <w:sz w:val="28"/>
          <w:szCs w:val="28"/>
        </w:rPr>
        <w:t>индивидуальным номером индивидуальной программы предоставления социальных услуг</w:t>
      </w:r>
      <w:r w:rsidRPr="0035616F">
        <w:rPr>
          <w:rFonts w:ascii="Times New Roman" w:hAnsi="Times New Roman"/>
          <w:sz w:val="28"/>
          <w:szCs w:val="28"/>
        </w:rPr>
        <w:t xml:space="preserve"> (без указания персональных данных) и льготной категории (при наличии).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4.5. Заседания Комиссии проводятся в течение пяти рабочих дней с момента поступления заявления Очередника или его законного представителя о постановке на очередь с указанием способа информирования заявителя (в письменной, электронной форме или по факсимильной связи) о подходе очереди.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4.6. 3аседание Комиссии ведет председатель Комиссии, а в его отсутствие - заместитель председателя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4.7. Решения Комиссии принимаются простым большинством голосов из числа присутствующих на заседании членов Комиссии. Если при голосовании число голосов разделилось поровну, решение принимает председатель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4.8. Протокол заседания комиссии ведет секретарь Комиссии, а в его отсутствие - лицо, избранное на заседании Комиссии ответственным по ведению протокола.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4.9. Заседание Комиссии является правомочным, если на нем присутствует более половины членов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4.10. Решения Комиссии оформляются протоколом, который подписывается председателем Комиссии и членами Комиссии, из числа присутствующих на заседании Комиссии.</w:t>
      </w:r>
    </w:p>
    <w:p w:rsidR="007A5C2F" w:rsidRPr="0035616F" w:rsidRDefault="007A5C2F" w:rsidP="00FB4B4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35616F">
        <w:rPr>
          <w:rFonts w:ascii="Times New Roman" w:hAnsi="Times New Roman"/>
          <w:sz w:val="28"/>
          <w:szCs w:val="28"/>
        </w:rPr>
        <w:t>4.11. Материально — техническое обеспечение работы Комиссии осуществляется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7A5C2F" w:rsidRPr="00D452F3" w:rsidRDefault="007A5C2F" w:rsidP="00FB4B4D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5C2F" w:rsidRDefault="007A5C2F" w:rsidP="00FB4B4D">
      <w:pPr>
        <w:pStyle w:val="NoSpacing"/>
        <w:ind w:firstLine="284"/>
        <w:jc w:val="both"/>
      </w:pPr>
    </w:p>
    <w:p w:rsidR="007A5C2F" w:rsidRDefault="007A5C2F" w:rsidP="00C97E3E">
      <w:pPr>
        <w:pStyle w:val="NoSpacing"/>
        <w:ind w:firstLine="284"/>
      </w:pPr>
    </w:p>
    <w:p w:rsidR="007A5C2F" w:rsidRDefault="007A5C2F" w:rsidP="00C97E3E">
      <w:pPr>
        <w:pStyle w:val="NoSpacing"/>
        <w:ind w:firstLine="284"/>
      </w:pPr>
    </w:p>
    <w:p w:rsidR="007A5C2F" w:rsidRPr="00FC7563" w:rsidRDefault="007A5C2F" w:rsidP="00FC7563">
      <w:pPr>
        <w:pStyle w:val="NoSpacing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C97E3E">
      <w:pPr>
        <w:pStyle w:val="21"/>
        <w:shd w:val="clear" w:color="auto" w:fill="auto"/>
        <w:ind w:left="40" w:right="20" w:firstLine="820"/>
      </w:pPr>
    </w:p>
    <w:p w:rsidR="007A5C2F" w:rsidRDefault="007A5C2F" w:rsidP="00C97E3E">
      <w:pPr>
        <w:pStyle w:val="21"/>
        <w:shd w:val="clear" w:color="auto" w:fill="auto"/>
        <w:ind w:left="40" w:right="20" w:firstLine="820"/>
      </w:pPr>
    </w:p>
    <w:p w:rsidR="007A5C2F" w:rsidRDefault="007A5C2F" w:rsidP="00C97E3E">
      <w:pPr>
        <w:pStyle w:val="21"/>
        <w:shd w:val="clear" w:color="auto" w:fill="auto"/>
        <w:ind w:left="40" w:right="20" w:firstLine="820"/>
      </w:pPr>
    </w:p>
    <w:p w:rsidR="007A5C2F" w:rsidRDefault="007A5C2F" w:rsidP="00C97E3E">
      <w:pPr>
        <w:pStyle w:val="21"/>
        <w:shd w:val="clear" w:color="auto" w:fill="auto"/>
        <w:ind w:left="40" w:right="20" w:firstLine="820"/>
      </w:pPr>
    </w:p>
    <w:p w:rsidR="007A5C2F" w:rsidRDefault="007A5C2F" w:rsidP="00C97E3E">
      <w:pPr>
        <w:pStyle w:val="21"/>
        <w:shd w:val="clear" w:color="auto" w:fill="auto"/>
        <w:ind w:left="40" w:right="20" w:firstLine="820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Default="007A5C2F" w:rsidP="00FC7563">
      <w:pPr>
        <w:pStyle w:val="NoSpacing"/>
        <w:jc w:val="right"/>
      </w:pPr>
    </w:p>
    <w:p w:rsidR="007A5C2F" w:rsidRPr="00011734" w:rsidRDefault="007A5C2F" w:rsidP="00011734">
      <w:pPr>
        <w:pStyle w:val="NoSpacing"/>
        <w:ind w:firstLine="284"/>
      </w:pPr>
    </w:p>
    <w:p w:rsidR="007A5C2F" w:rsidRPr="006B0C27" w:rsidRDefault="007A5C2F" w:rsidP="006B0C27">
      <w:pPr>
        <w:pStyle w:val="NoSpacing"/>
        <w:ind w:firstLine="284"/>
      </w:pPr>
    </w:p>
    <w:p w:rsidR="007A5C2F" w:rsidRPr="009B7C0E" w:rsidRDefault="007A5C2F" w:rsidP="00CE3B27">
      <w:pPr>
        <w:pStyle w:val="NoSpacing"/>
      </w:pPr>
    </w:p>
    <w:p w:rsidR="007A5C2F" w:rsidRPr="00EC0173" w:rsidRDefault="007A5C2F" w:rsidP="001703AA">
      <w:pPr>
        <w:pStyle w:val="NoSpacing"/>
        <w:tabs>
          <w:tab w:val="left" w:pos="370"/>
        </w:tabs>
        <w:ind w:left="-567" w:firstLine="283"/>
      </w:pPr>
    </w:p>
    <w:p w:rsidR="007A5C2F" w:rsidRPr="00EC0173" w:rsidRDefault="007A5C2F" w:rsidP="00EC0173">
      <w:pPr>
        <w:pStyle w:val="NoSpacing"/>
        <w:ind w:left="-567"/>
      </w:pPr>
    </w:p>
    <w:sectPr w:rsidR="007A5C2F" w:rsidRPr="00EC0173" w:rsidSect="00FB4B4D">
      <w:pgSz w:w="11906" w:h="16838"/>
      <w:pgMar w:top="284" w:right="851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cs="Times New Roman"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4"/>
    <w:rsid w:val="00011734"/>
    <w:rsid w:val="000244B7"/>
    <w:rsid w:val="000D2C9C"/>
    <w:rsid w:val="000E79A9"/>
    <w:rsid w:val="001703AA"/>
    <w:rsid w:val="00223329"/>
    <w:rsid w:val="0035616F"/>
    <w:rsid w:val="003D377A"/>
    <w:rsid w:val="00547DEA"/>
    <w:rsid w:val="005D253C"/>
    <w:rsid w:val="00644B53"/>
    <w:rsid w:val="006A6CA0"/>
    <w:rsid w:val="006B0C27"/>
    <w:rsid w:val="00796F46"/>
    <w:rsid w:val="007A5C2F"/>
    <w:rsid w:val="00862CF4"/>
    <w:rsid w:val="009165A6"/>
    <w:rsid w:val="00996350"/>
    <w:rsid w:val="009B7C0E"/>
    <w:rsid w:val="00A87628"/>
    <w:rsid w:val="00A94B4B"/>
    <w:rsid w:val="00A9587F"/>
    <w:rsid w:val="00AE7777"/>
    <w:rsid w:val="00B651E4"/>
    <w:rsid w:val="00BB5305"/>
    <w:rsid w:val="00BE4522"/>
    <w:rsid w:val="00C319AB"/>
    <w:rsid w:val="00C97E3E"/>
    <w:rsid w:val="00CC044F"/>
    <w:rsid w:val="00CE3B27"/>
    <w:rsid w:val="00D02254"/>
    <w:rsid w:val="00D23628"/>
    <w:rsid w:val="00D23E44"/>
    <w:rsid w:val="00D452F3"/>
    <w:rsid w:val="00DC0680"/>
    <w:rsid w:val="00DC3B9A"/>
    <w:rsid w:val="00EC0173"/>
    <w:rsid w:val="00FB4B4D"/>
    <w:rsid w:val="00FC02E5"/>
    <w:rsid w:val="00FC7563"/>
    <w:rsid w:val="00FF221F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3E44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A0"/>
    <w:rPr>
      <w:rFonts w:ascii="Tahoma" w:hAnsi="Tahoma" w:cs="Tahoma"/>
      <w:sz w:val="16"/>
      <w:szCs w:val="16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6671B"/>
    <w:rPr>
      <w:lang w:eastAsia="en-US"/>
    </w:rPr>
  </w:style>
  <w:style w:type="character" w:customStyle="1" w:styleId="a1">
    <w:name w:val="Основной текст Знак"/>
    <w:basedOn w:val="DefaultParagraphFont"/>
    <w:uiPriority w:val="99"/>
    <w:semiHidden/>
    <w:rsid w:val="00EC0173"/>
    <w:rPr>
      <w:rFonts w:cs="Times New Roman"/>
    </w:rPr>
  </w:style>
  <w:style w:type="character" w:styleId="Hyperlink">
    <w:name w:val="Hyperlink"/>
    <w:basedOn w:val="DefaultParagraphFont"/>
    <w:uiPriority w:val="99"/>
    <w:rsid w:val="00EC0173"/>
    <w:rPr>
      <w:rFonts w:cs="Times New Roman"/>
      <w:color w:val="000080"/>
      <w:u w:val="single"/>
    </w:rPr>
  </w:style>
  <w:style w:type="character" w:customStyle="1" w:styleId="-">
    <w:name w:val="Штрих-код_"/>
    <w:basedOn w:val="DefaultParagraphFont"/>
    <w:link w:val="-0"/>
    <w:uiPriority w:val="99"/>
    <w:locked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Normal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5pt">
    <w:name w:val="Основной текст + Интервал 5 pt"/>
    <w:basedOn w:val="BodyTextChar"/>
    <w:uiPriority w:val="99"/>
    <w:rsid w:val="005D253C"/>
    <w:rPr>
      <w:spacing w:val="10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CE3B2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CE3B27"/>
    <w:pPr>
      <w:shd w:val="clear" w:color="auto" w:fill="FFFFFF"/>
      <w:spacing w:after="48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B7C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9pt">
    <w:name w:val="Основной текст + 9 pt"/>
    <w:aliases w:val="Полужирный"/>
    <w:basedOn w:val="a2"/>
    <w:uiPriority w:val="99"/>
    <w:rsid w:val="006B0C27"/>
    <w:rPr>
      <w:b/>
      <w:bCs/>
      <w:spacing w:val="0"/>
      <w:sz w:val="18"/>
      <w:szCs w:val="18"/>
    </w:rPr>
  </w:style>
  <w:style w:type="paragraph" w:customStyle="1" w:styleId="21">
    <w:name w:val="Основной текст2"/>
    <w:basedOn w:val="Normal"/>
    <w:uiPriority w:val="99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a3">
    <w:name w:val="Основной текст + Полужирный"/>
    <w:basedOn w:val="a2"/>
    <w:uiPriority w:val="99"/>
    <w:rsid w:val="00C97E3E"/>
    <w:rPr>
      <w:b/>
      <w:bCs/>
      <w:spacing w:val="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C756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/>
      <w:sz w:val="13"/>
      <w:szCs w:val="13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DC3B9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DC3B9A"/>
    <w:pPr>
      <w:shd w:val="clear" w:color="auto" w:fill="FFFFFF"/>
      <w:spacing w:before="360" w:after="0" w:line="240" w:lineRule="atLeast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22332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a5">
    <w:name w:val="Подпись к таблице"/>
    <w:basedOn w:val="Normal"/>
    <w:link w:val="a4"/>
    <w:uiPriority w:val="99"/>
    <w:rsid w:val="00223329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6</Pages>
  <Words>1674</Words>
  <Characters>9548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20</cp:revision>
  <cp:lastPrinted>2016-09-06T12:56:00Z</cp:lastPrinted>
  <dcterms:created xsi:type="dcterms:W3CDTF">2015-02-04T06:07:00Z</dcterms:created>
  <dcterms:modified xsi:type="dcterms:W3CDTF">2016-09-06T12:56:00Z</dcterms:modified>
</cp:coreProperties>
</file>